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2C5196" w:rsidP="002C5196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Default="00DB5155" w:rsidP="00144FF4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FF0000"/>
                <w:sz w:val="44"/>
                <w:szCs w:val="44"/>
              </w:rPr>
            </w:pPr>
            <w:r w:rsidRPr="00144FF4">
              <w:rPr>
                <w:rFonts w:ascii="Times New Roman" w:hAnsi="Times New Roman" w:cs="Times New Roman"/>
                <w:b/>
                <w:i/>
                <w:shadow/>
                <w:color w:val="FF0000"/>
                <w:sz w:val="44"/>
                <w:szCs w:val="44"/>
              </w:rPr>
              <w:t>Информационный листок</w:t>
            </w:r>
          </w:p>
          <w:p w:rsidR="00144FF4" w:rsidRPr="00144FF4" w:rsidRDefault="00144FF4" w:rsidP="00144FF4">
            <w:pPr>
              <w:spacing w:after="0" w:line="240" w:lineRule="auto"/>
              <w:ind w:right="277"/>
              <w:rPr>
                <w:rFonts w:ascii="Times New Roman" w:hAnsi="Times New Roman" w:cs="Times New Roman"/>
                <w:b/>
                <w:i/>
                <w:shadow/>
                <w:color w:val="FF0000"/>
                <w:sz w:val="44"/>
                <w:szCs w:val="44"/>
              </w:rPr>
            </w:pPr>
          </w:p>
          <w:p w:rsidR="001B60F9" w:rsidRPr="001B60F9" w:rsidRDefault="001B60F9" w:rsidP="001B60F9">
            <w:pPr>
              <w:pStyle w:val="1"/>
              <w:shd w:val="clear" w:color="auto" w:fill="FFFFFF"/>
              <w:spacing w:before="0" w:after="83"/>
              <w:jc w:val="center"/>
              <w:rPr>
                <w:rFonts w:ascii="Times New Roman" w:hAnsi="Times New Roman"/>
                <w:bCs w:val="0"/>
                <w:i/>
                <w:color w:val="FF0000"/>
                <w:lang w:val="ru-RU"/>
              </w:rPr>
            </w:pPr>
            <w:r w:rsidRPr="001B60F9">
              <w:rPr>
                <w:rFonts w:ascii="Times New Roman" w:hAnsi="Times New Roman"/>
                <w:bCs w:val="0"/>
                <w:i/>
                <w:color w:val="FF0000"/>
                <w:lang w:val="ru-RU"/>
              </w:rPr>
              <w:t>На льготный лизинг сельхозтехники направят 1 млрд рублей</w:t>
            </w:r>
          </w:p>
          <w:p w:rsidR="00DB5155" w:rsidRPr="00FA40EA" w:rsidRDefault="001B60F9" w:rsidP="001B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54558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1B60F9" w:rsidRPr="001B60F9" w:rsidRDefault="001B60F9" w:rsidP="00144FF4">
      <w:pPr>
        <w:spacing w:after="0" w:line="240" w:lineRule="auto"/>
        <w:contextualSpacing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</w:p>
    <w:p w:rsidR="00144FF4" w:rsidRPr="001B60F9" w:rsidRDefault="001B60F9" w:rsidP="001B60F9">
      <w:pPr>
        <w:spacing w:after="0" w:line="240" w:lineRule="auto"/>
        <w:contextualSpacing/>
        <w:jc w:val="both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1B60F9"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  <w:t>Правительство направит 1 млрд рублей на обслуживание льготных договоров лизинга сельхозтехники, сообщает ИА «Све</w:t>
      </w:r>
      <w:r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  <w:t>тич» со ссылкой на </w:t>
      </w:r>
      <w:r w:rsidRPr="001B60F9">
        <w:rPr>
          <w:rFonts w:ascii="Times New Roman" w:hAnsi="Times New Roman" w:cs="Times New Roman"/>
          <w:b/>
          <w:i/>
          <w:color w:val="141414"/>
          <w:sz w:val="28"/>
          <w:szCs w:val="28"/>
          <w:shd w:val="clear" w:color="auto" w:fill="FFFFFF"/>
        </w:rPr>
        <w:t>пресс-службу кабмина.</w:t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Правительство продолжает работу по снижению финансовой нагрузки на аграриев и обновлению парка сельскохозяйственной техники. На обслуживание льготных договоров лизинга сельхозмашин и оборудования, заключённых в 2024 году, из федерального бюджета будет дополнительно направлен 1 млрд рублей. Распоряжение об этом подписал председатель правительства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 </w:t>
      </w:r>
      <w:r w:rsidRPr="001B60F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Михаил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 </w:t>
      </w:r>
      <w:r w:rsidRPr="001B60F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Мишустин.</w:t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Зарезервированные в федеральном бюджете средства направят «Росагролизингу». Это позволит субсидировать договоры на поставку около 2 тыс. единиц различной техники – автомашин, прицепов и полуприцепов, крытых грузовых вагонов, вагонов-цистерн, вагонов-рефрижераторов и контейнеров-рефрижераторов.</w:t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Всего в 2024 году по договорам льготного лизинга аграриям планируется поставить не менее 8,5 тыс. единиц различной тех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ники. Это превышает аналогичные показатели 2023 года на </w:t>
      </w:r>
      <w:r w:rsidRPr="001B60F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8,5%.</w:t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B60F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Программа льготного лизинга сельхозтехники была запущена в 2019 году. Она стала одним из самых востребованных инструментов технической модернизации сельскохозяйственной отрасли.</w:t>
      </w:r>
    </w:p>
    <w:p w:rsidR="001B60F9" w:rsidRDefault="001B60F9" w:rsidP="00144FF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6025" w:rsidRDefault="00B66025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 w:rsidRPr="00656814">
        <w:rPr>
          <w:rFonts w:ascii="Times New Roman" w:hAnsi="Times New Roman"/>
          <w:sz w:val="28"/>
          <w:szCs w:val="28"/>
        </w:rPr>
        <w:t xml:space="preserve">Источник: </w:t>
      </w:r>
      <w:r w:rsidR="001B60F9">
        <w:rPr>
          <w:rFonts w:ascii="Times New Roman" w:hAnsi="Times New Roman"/>
          <w:sz w:val="28"/>
          <w:szCs w:val="28"/>
        </w:rPr>
        <w:t>агроновости.рф</w:t>
      </w:r>
    </w:p>
    <w:p w:rsidR="00144FF4" w:rsidRDefault="00144FF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144FF4" w:rsidRDefault="00144FF4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A9" w:rsidRDefault="004F40A9" w:rsidP="00967ED7">
      <w:pPr>
        <w:spacing w:after="0" w:line="240" w:lineRule="auto"/>
      </w:pPr>
      <w:r>
        <w:separator/>
      </w:r>
    </w:p>
  </w:endnote>
  <w:endnote w:type="continuationSeparator" w:id="1">
    <w:p w:rsidR="004F40A9" w:rsidRDefault="004F40A9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C11307" w:rsidRDefault="002F3A27">
        <w:pPr>
          <w:pStyle w:val="aa"/>
          <w:jc w:val="center"/>
        </w:pPr>
        <w:fldSimple w:instr=" PAGE   \* MERGEFORMAT ">
          <w:r w:rsidR="001B60F9">
            <w:rPr>
              <w:noProof/>
            </w:rPr>
            <w:t>1</w:t>
          </w:r>
        </w:fldSimple>
      </w:p>
    </w:sdtContent>
  </w:sdt>
  <w:p w:rsidR="00C11307" w:rsidRDefault="00C113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A9" w:rsidRDefault="004F40A9" w:rsidP="00967ED7">
      <w:pPr>
        <w:spacing w:after="0" w:line="240" w:lineRule="auto"/>
      </w:pPr>
      <w:r>
        <w:separator/>
      </w:r>
    </w:p>
  </w:footnote>
  <w:footnote w:type="continuationSeparator" w:id="1">
    <w:p w:rsidR="004F40A9" w:rsidRDefault="004F40A9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5D1"/>
    <w:multiLevelType w:val="multilevel"/>
    <w:tmpl w:val="427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3DE3"/>
    <w:rsid w:val="00027784"/>
    <w:rsid w:val="000308A8"/>
    <w:rsid w:val="000421CA"/>
    <w:rsid w:val="0006798A"/>
    <w:rsid w:val="00075245"/>
    <w:rsid w:val="00093DF9"/>
    <w:rsid w:val="000A1D98"/>
    <w:rsid w:val="000A36AE"/>
    <w:rsid w:val="000F1D8A"/>
    <w:rsid w:val="00106FF3"/>
    <w:rsid w:val="001258D0"/>
    <w:rsid w:val="00144FF4"/>
    <w:rsid w:val="001613A0"/>
    <w:rsid w:val="001812D0"/>
    <w:rsid w:val="00182F9F"/>
    <w:rsid w:val="001B400B"/>
    <w:rsid w:val="001B60F9"/>
    <w:rsid w:val="001C64CD"/>
    <w:rsid w:val="001D6096"/>
    <w:rsid w:val="001D66E3"/>
    <w:rsid w:val="001E4C55"/>
    <w:rsid w:val="00207BAD"/>
    <w:rsid w:val="00210FDC"/>
    <w:rsid w:val="002173BF"/>
    <w:rsid w:val="0023312D"/>
    <w:rsid w:val="00242AFD"/>
    <w:rsid w:val="0025375C"/>
    <w:rsid w:val="002653EC"/>
    <w:rsid w:val="002A0459"/>
    <w:rsid w:val="002C5196"/>
    <w:rsid w:val="002F1723"/>
    <w:rsid w:val="002F3A27"/>
    <w:rsid w:val="002F4732"/>
    <w:rsid w:val="00305B68"/>
    <w:rsid w:val="00320492"/>
    <w:rsid w:val="00330C10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F20D3"/>
    <w:rsid w:val="00402819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A632E"/>
    <w:rsid w:val="004B5FC4"/>
    <w:rsid w:val="004C6B25"/>
    <w:rsid w:val="004D273D"/>
    <w:rsid w:val="004F40A9"/>
    <w:rsid w:val="004F4C6A"/>
    <w:rsid w:val="0050591B"/>
    <w:rsid w:val="00514AA0"/>
    <w:rsid w:val="00514B25"/>
    <w:rsid w:val="00515AC6"/>
    <w:rsid w:val="005215B2"/>
    <w:rsid w:val="00526BFF"/>
    <w:rsid w:val="005411F2"/>
    <w:rsid w:val="00545584"/>
    <w:rsid w:val="00567C38"/>
    <w:rsid w:val="00576004"/>
    <w:rsid w:val="005825B4"/>
    <w:rsid w:val="00587EAA"/>
    <w:rsid w:val="005A14B2"/>
    <w:rsid w:val="005B6104"/>
    <w:rsid w:val="005D13A0"/>
    <w:rsid w:val="005D5ED0"/>
    <w:rsid w:val="006140D4"/>
    <w:rsid w:val="006340FC"/>
    <w:rsid w:val="00647B69"/>
    <w:rsid w:val="00656814"/>
    <w:rsid w:val="00661E70"/>
    <w:rsid w:val="006751FC"/>
    <w:rsid w:val="00691426"/>
    <w:rsid w:val="00696334"/>
    <w:rsid w:val="006B493F"/>
    <w:rsid w:val="006D066C"/>
    <w:rsid w:val="006D19E8"/>
    <w:rsid w:val="006D2F27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7143"/>
    <w:rsid w:val="007F1B5E"/>
    <w:rsid w:val="007F44F5"/>
    <w:rsid w:val="00810C5D"/>
    <w:rsid w:val="00817422"/>
    <w:rsid w:val="008412BB"/>
    <w:rsid w:val="00857960"/>
    <w:rsid w:val="008675FF"/>
    <w:rsid w:val="00870CD3"/>
    <w:rsid w:val="0087240F"/>
    <w:rsid w:val="00896D38"/>
    <w:rsid w:val="008C4260"/>
    <w:rsid w:val="00916D64"/>
    <w:rsid w:val="00967ED7"/>
    <w:rsid w:val="0098507E"/>
    <w:rsid w:val="009B40D1"/>
    <w:rsid w:val="009C2B2A"/>
    <w:rsid w:val="009C2CA2"/>
    <w:rsid w:val="009C4F06"/>
    <w:rsid w:val="009D501D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5380"/>
    <w:rsid w:val="00B46733"/>
    <w:rsid w:val="00B66025"/>
    <w:rsid w:val="00B7400B"/>
    <w:rsid w:val="00B8307E"/>
    <w:rsid w:val="00B8419B"/>
    <w:rsid w:val="00B92CC6"/>
    <w:rsid w:val="00B94EE9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239C1"/>
    <w:rsid w:val="00C44BE5"/>
    <w:rsid w:val="00C60AF0"/>
    <w:rsid w:val="00C7138A"/>
    <w:rsid w:val="00C90CA3"/>
    <w:rsid w:val="00CB03B1"/>
    <w:rsid w:val="00CE698F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DF6A50"/>
    <w:rsid w:val="00E05D69"/>
    <w:rsid w:val="00E50B52"/>
    <w:rsid w:val="00E569B4"/>
    <w:rsid w:val="00E66198"/>
    <w:rsid w:val="00E940B5"/>
    <w:rsid w:val="00EE3C7A"/>
    <w:rsid w:val="00EE5CCE"/>
    <w:rsid w:val="00F14A2F"/>
    <w:rsid w:val="00F2390A"/>
    <w:rsid w:val="00F24EAD"/>
    <w:rsid w:val="00F33E19"/>
    <w:rsid w:val="00F74A34"/>
    <w:rsid w:val="00FA1516"/>
    <w:rsid w:val="00FA40EA"/>
    <w:rsid w:val="00FB02DA"/>
    <w:rsid w:val="00FB3DD6"/>
    <w:rsid w:val="00FC6266"/>
    <w:rsid w:val="00FD3176"/>
    <w:rsid w:val="00FD74E7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2">
    <w:name w:val="Основной текст (3)"/>
    <w:basedOn w:val="a"/>
    <w:link w:val="3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styleId="af1">
    <w:name w:val="Strong"/>
    <w:basedOn w:val="a0"/>
    <w:uiPriority w:val="22"/>
    <w:qFormat/>
    <w:rsid w:val="005455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60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44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384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262610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9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30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1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1225504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2</cp:revision>
  <cp:lastPrinted>2024-04-23T12:00:00Z</cp:lastPrinted>
  <dcterms:created xsi:type="dcterms:W3CDTF">2024-05-15T08:51:00Z</dcterms:created>
  <dcterms:modified xsi:type="dcterms:W3CDTF">2024-05-15T08:51:00Z</dcterms:modified>
</cp:coreProperties>
</file>