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203" w:tblpY="766"/>
        <w:tblW w:w="9815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000"/>
      </w:tblPr>
      <w:tblGrid>
        <w:gridCol w:w="9815"/>
      </w:tblGrid>
      <w:tr w:rsidR="00DB5155" w:rsidRPr="00FA40EA" w:rsidTr="005D5ED0">
        <w:trPr>
          <w:trHeight w:val="2298"/>
        </w:trPr>
        <w:tc>
          <w:tcPr>
            <w:tcW w:w="9815" w:type="dxa"/>
          </w:tcPr>
          <w:p w:rsidR="00DB5155" w:rsidRPr="00FA40EA" w:rsidRDefault="00045FFA" w:rsidP="00FA40EA">
            <w:pPr>
              <w:spacing w:after="0" w:line="240" w:lineRule="auto"/>
              <w:ind w:left="-70" w:right="493"/>
              <w:jc w:val="center"/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</w:pPr>
            <w:r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  <w:t xml:space="preserve">     </w:t>
            </w:r>
            <w:r w:rsidR="00DB5155" w:rsidRPr="00FA40EA"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  <w:t>ГКУ «Ставропольский СИКЦ»</w:t>
            </w:r>
          </w:p>
          <w:p w:rsidR="00013BFA" w:rsidRPr="00FA40EA" w:rsidRDefault="00DB5155" w:rsidP="00FC278F">
            <w:pPr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b/>
                <w:i/>
                <w:shadow/>
                <w:color w:val="000080"/>
                <w:sz w:val="44"/>
                <w:szCs w:val="44"/>
              </w:rPr>
            </w:pPr>
            <w:r w:rsidRPr="00FA40EA">
              <w:rPr>
                <w:rFonts w:ascii="Times New Roman" w:hAnsi="Times New Roman" w:cs="Times New Roman"/>
                <w:b/>
                <w:i/>
                <w:shadow/>
                <w:color w:val="000080"/>
                <w:sz w:val="44"/>
                <w:szCs w:val="44"/>
              </w:rPr>
              <w:t>Информационный листок</w:t>
            </w:r>
          </w:p>
          <w:p w:rsidR="00FC278F" w:rsidRPr="00FC278F" w:rsidRDefault="00FC278F" w:rsidP="00FC278F">
            <w:pPr>
              <w:pStyle w:val="1"/>
              <w:shd w:val="clear" w:color="auto" w:fill="FFFFFF"/>
              <w:spacing w:before="0" w:after="0" w:line="1008" w:lineRule="atLeast"/>
              <w:jc w:val="center"/>
              <w:rPr>
                <w:rFonts w:ascii="Times New Roman" w:hAnsi="Times New Roman"/>
                <w:i/>
                <w:color w:val="FF0000"/>
                <w:lang w:val="ru-RU"/>
              </w:rPr>
            </w:pPr>
            <w:r w:rsidRPr="00FC278F">
              <w:rPr>
                <w:rFonts w:ascii="Times New Roman" w:hAnsi="Times New Roman"/>
                <w:i/>
                <w:color w:val="FF0000"/>
                <w:lang w:val="ru-RU"/>
              </w:rPr>
              <w:t>Агрострахование надежно защищает интересы сельхозтоваропроизводителей</w:t>
            </w:r>
          </w:p>
          <w:p w:rsidR="00DB5155" w:rsidRPr="00FA40EA" w:rsidRDefault="00DB5155" w:rsidP="00FA40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</w:tbl>
    <w:p w:rsidR="004808B1" w:rsidRPr="00FC278F" w:rsidRDefault="004808B1" w:rsidP="004808B1">
      <w:pPr>
        <w:pStyle w:val="a4"/>
        <w:shd w:val="clear" w:color="auto" w:fill="FFFFFF"/>
        <w:spacing w:before="0" w:beforeAutospacing="0"/>
        <w:jc w:val="both"/>
        <w:rPr>
          <w:b/>
          <w:bCs/>
          <w:i/>
          <w:color w:val="282828"/>
        </w:rPr>
      </w:pPr>
    </w:p>
    <w:p w:rsidR="00FC278F" w:rsidRPr="00FC278F" w:rsidRDefault="00FC278F" w:rsidP="00FC27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8F">
        <w:rPr>
          <w:rFonts w:ascii="Times New Roman" w:hAnsi="Times New Roman" w:cs="Times New Roman"/>
          <w:b/>
          <w:sz w:val="28"/>
          <w:szCs w:val="28"/>
        </w:rPr>
        <w:t>В стране в последние годы растет как число застрахованных хозяйств, так и посевные площади. Это результат того внимания, которое Министерство сельского хозяйства уделяет вопросу агрострахования, выделяя таким предприятиям субсидирование на более льготных условиях. Об этом в интервью "Российской газете" на ПМЭФ-2024 рассказал генеральный директор АО СК "РСХБ-Страхование" Сергей Простатин.</w:t>
      </w:r>
    </w:p>
    <w:p w:rsidR="00FC278F" w:rsidRPr="00FC278F" w:rsidRDefault="00FC278F" w:rsidP="00FC27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638"/>
          <w:sz w:val="28"/>
          <w:szCs w:val="28"/>
        </w:rPr>
      </w:pPr>
      <w:r w:rsidRPr="00FC278F">
        <w:rPr>
          <w:rFonts w:ascii="Times New Roman" w:eastAsia="Times New Roman" w:hAnsi="Times New Roman" w:cs="Times New Roman"/>
          <w:color w:val="111638"/>
          <w:sz w:val="28"/>
          <w:szCs w:val="28"/>
        </w:rPr>
        <w:t>- Растет доверие к этому виду страхования, - отметил он. - Накопленный за последние годы опыт показывает: те хозяйства, которые получили возмещение по договору страхования, от таких возможностей уже никогда не откажутся. В последние два года драйвером роста послужила программа страхования на случай чрезвычайных ситуаций. Число договоров в силу относительно невысокой их стоимости и простоты урегулирования выросло заметно. Например, доля застрахованных предприятий малого и среднего бизнеса увеличилась до 20 процентов.</w:t>
      </w:r>
    </w:p>
    <w:p w:rsidR="00FC278F" w:rsidRPr="00FC278F" w:rsidRDefault="00FC278F" w:rsidP="00FC27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638"/>
          <w:sz w:val="28"/>
          <w:szCs w:val="28"/>
        </w:rPr>
      </w:pPr>
      <w:r w:rsidRPr="00FC278F">
        <w:rPr>
          <w:rFonts w:ascii="Times New Roman" w:eastAsia="Times New Roman" w:hAnsi="Times New Roman" w:cs="Times New Roman"/>
          <w:color w:val="111638"/>
          <w:sz w:val="28"/>
          <w:szCs w:val="28"/>
        </w:rPr>
        <w:t>В этом году в связи с майскими заморозками сложилась беспрецедентная ситуация, которую страховые компании уже давно не наблюдали, отметил спикер. К нам поступило около 150 заявлений от пострадавших хозяйств. В зависимости от вида договора существует два пути для выплаты возмещения. По мультирисковому страхованию компания согласовывает у страховой компании возможность пересева, а страховую выплату она получит по итогам уборки в случае недобора урожая. По договору страхования от ЧС выплаты производятся в течение нескольких дней с момента подачи заявления. В АО СК "РСХБ-Страхование" перестроены процессы таким образом, что в настоящее время выплата возможна в течение одного дня.</w:t>
      </w:r>
    </w:p>
    <w:p w:rsidR="00FC278F" w:rsidRPr="00FC278F" w:rsidRDefault="00FC278F" w:rsidP="00FC27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638"/>
          <w:sz w:val="28"/>
          <w:szCs w:val="28"/>
        </w:rPr>
      </w:pPr>
      <w:r w:rsidRPr="00FC278F">
        <w:rPr>
          <w:rFonts w:ascii="Times New Roman" w:eastAsia="Times New Roman" w:hAnsi="Times New Roman" w:cs="Times New Roman"/>
          <w:color w:val="111638"/>
          <w:sz w:val="28"/>
          <w:szCs w:val="28"/>
        </w:rPr>
        <w:t xml:space="preserve">- Внедрение новых цифровых технологий совершенствует процесс работы страховых компаний. Так, наша страховая компания в прошлом году внедрила скоринговую программу, которая позволяет котировать тот или иной риск хозяйства в течение одной секунды. По сути, данная программа - </w:t>
      </w:r>
      <w:r w:rsidRPr="00FC278F">
        <w:rPr>
          <w:rFonts w:ascii="Times New Roman" w:eastAsia="Times New Roman" w:hAnsi="Times New Roman" w:cs="Times New Roman"/>
          <w:color w:val="111638"/>
          <w:sz w:val="28"/>
          <w:szCs w:val="28"/>
        </w:rPr>
        <w:lastRenderedPageBreak/>
        <w:t>это коннект нескольких баз данных: данных метеопогоды, предсказания погоды, статистики по хозяйству и по урожайности в регионе. Возможность взаимодействия этих блоков дает на выходе котировку по урожайности по любому хозяйству. В компании 100% договоров сейчас котируется на основании этой программы.</w:t>
      </w:r>
    </w:p>
    <w:p w:rsidR="00FC278F" w:rsidRPr="00FC278F" w:rsidRDefault="00FC278F" w:rsidP="00FC27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638"/>
          <w:sz w:val="28"/>
          <w:szCs w:val="28"/>
        </w:rPr>
      </w:pPr>
      <w:r w:rsidRPr="00FC278F">
        <w:rPr>
          <w:rFonts w:ascii="Times New Roman" w:eastAsia="Times New Roman" w:hAnsi="Times New Roman" w:cs="Times New Roman"/>
          <w:color w:val="111638"/>
          <w:sz w:val="28"/>
          <w:szCs w:val="28"/>
        </w:rPr>
        <w:t>Второй цифровой инструмент - космомониторинг, который дает возможность в моменте посмотреть посевы в любой точке, на любом поле. И не только в реальном времени, но и в ретроспективе. Использование этой программы дает возможность урегулировать убытки в течение одного дня.</w:t>
      </w:r>
    </w:p>
    <w:p w:rsidR="00FC278F" w:rsidRPr="00FC278F" w:rsidRDefault="00FC278F" w:rsidP="00FC27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638"/>
          <w:sz w:val="28"/>
          <w:szCs w:val="28"/>
        </w:rPr>
      </w:pPr>
      <w:r w:rsidRPr="00FC278F">
        <w:rPr>
          <w:rFonts w:ascii="Times New Roman" w:eastAsia="Times New Roman" w:hAnsi="Times New Roman" w:cs="Times New Roman"/>
          <w:color w:val="111638"/>
          <w:sz w:val="28"/>
          <w:szCs w:val="28"/>
        </w:rPr>
        <w:t>- Перед нами стоит задача Правительства РФ: в течение короткого времени довести объем застрахованных площадей до 30%. Страховая компания движется в этом направлении.</w:t>
      </w:r>
    </w:p>
    <w:p w:rsidR="000915C0" w:rsidRPr="00FC278F" w:rsidRDefault="00FC278F" w:rsidP="00FC27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638"/>
          <w:sz w:val="28"/>
          <w:szCs w:val="28"/>
        </w:rPr>
      </w:pPr>
      <w:r w:rsidRPr="00FC278F">
        <w:rPr>
          <w:rFonts w:ascii="Times New Roman" w:eastAsia="Times New Roman" w:hAnsi="Times New Roman" w:cs="Times New Roman"/>
          <w:color w:val="111638"/>
          <w:sz w:val="28"/>
          <w:szCs w:val="28"/>
        </w:rPr>
        <w:t>- Дальнейшее развитие программ страхования идет в сторону упрощения этих программ и ускорения всех процессов от момента заключения договора до момента урегулирования убытков, - резюмировал Сергей Простатин.</w:t>
      </w:r>
      <w:r w:rsidR="000915C0" w:rsidRPr="00FC278F">
        <w:rPr>
          <w:rFonts w:ascii="Times New Roman" w:eastAsia="Times New Roman" w:hAnsi="Times New Roman" w:cs="Times New Roman"/>
          <w:color w:val="141414"/>
          <w:sz w:val="28"/>
          <w:szCs w:val="28"/>
        </w:rPr>
        <w:br/>
      </w:r>
      <w:r w:rsidR="000915C0" w:rsidRPr="00FC278F">
        <w:rPr>
          <w:rFonts w:ascii="Times New Roman" w:eastAsia="Times New Roman" w:hAnsi="Times New Roman" w:cs="Times New Roman"/>
          <w:color w:val="141414"/>
          <w:sz w:val="28"/>
          <w:szCs w:val="28"/>
        </w:rPr>
        <w:br/>
        <w:t>По данным официальной статистики, в фермерских хозяйствах содержится более 128 тыс. пчелосемей. По итогам 2023 года прирост производства меда составил более 4%.</w:t>
      </w:r>
      <w:r w:rsidR="000915C0" w:rsidRPr="00FC278F">
        <w:rPr>
          <w:rFonts w:ascii="Times New Roman" w:eastAsia="Times New Roman" w:hAnsi="Times New Roman" w:cs="Times New Roman"/>
          <w:color w:val="141414"/>
          <w:sz w:val="28"/>
          <w:szCs w:val="28"/>
        </w:rPr>
        <w:br/>
      </w:r>
      <w:r w:rsidR="000915C0" w:rsidRPr="00FC278F">
        <w:rPr>
          <w:rFonts w:ascii="Times New Roman" w:eastAsia="Times New Roman" w:hAnsi="Times New Roman" w:cs="Times New Roman"/>
          <w:color w:val="141414"/>
          <w:sz w:val="28"/>
          <w:szCs w:val="28"/>
        </w:rPr>
        <w:br/>
        <w:t>В ходе совещания в том числе рассмотрели вопросы маркировки пчелосемей, положительные практики организации взаимодействия между растениеводами и пчеловодами в целях исключения случаев потравы пчел, увеличения поголовья пчел отечественной селекции, законодательные инициативы отраслевого сообщества.</w:t>
      </w:r>
      <w:r w:rsidR="000915C0" w:rsidRPr="00FC278F">
        <w:rPr>
          <w:rFonts w:ascii="Times New Roman" w:eastAsia="Times New Roman" w:hAnsi="Times New Roman" w:cs="Times New Roman"/>
          <w:color w:val="141414"/>
          <w:sz w:val="28"/>
          <w:szCs w:val="28"/>
        </w:rPr>
        <w:br/>
      </w:r>
      <w:r w:rsidR="000915C0" w:rsidRPr="00FC278F">
        <w:rPr>
          <w:rFonts w:ascii="Times New Roman" w:eastAsia="Times New Roman" w:hAnsi="Times New Roman" w:cs="Times New Roman"/>
          <w:color w:val="141414"/>
          <w:sz w:val="28"/>
          <w:szCs w:val="28"/>
        </w:rPr>
        <w:br/>
        <w:t>Также подробно обсудили вопрос поставок пчелопакетов из стран Средней Азии. В 2023 году были введены ограничения на ввоз в Россию пчел из Узбекистана, Казахстана и Киргизии из-за значительного количества нарушений. Через год двум предприятиям из Узбекистана разрешили возобновить поставки при условии обязательного карантинирования. Вместе с тем представители отраслевых союзов предлагают запретить ввоз пчел из Средней Азии из-за возможности заноса опасных заболеваний и утери отечественного пчелопоголовья.</w:t>
      </w:r>
      <w:r w:rsidR="000915C0" w:rsidRPr="00FC278F">
        <w:rPr>
          <w:rFonts w:ascii="Times New Roman" w:eastAsia="Times New Roman" w:hAnsi="Times New Roman" w:cs="Times New Roman"/>
          <w:color w:val="141414"/>
          <w:sz w:val="28"/>
          <w:szCs w:val="28"/>
        </w:rPr>
        <w:br/>
      </w:r>
      <w:r w:rsidR="000915C0" w:rsidRPr="00FC278F">
        <w:rPr>
          <w:rFonts w:ascii="Times New Roman" w:eastAsia="Times New Roman" w:hAnsi="Times New Roman" w:cs="Times New Roman"/>
          <w:color w:val="141414"/>
          <w:sz w:val="28"/>
          <w:szCs w:val="28"/>
        </w:rPr>
        <w:br/>
        <w:t>Максим Увайдов подчеркнул, что основной задачей пчеловодов и ведомств, регулирующих отрасль, является обеспечение потребителей гарантированно безопасной продукцией, и напомнил о необходимости приобретать пчел только у разрешенных Россельхознадзором поставщиков с сопроводительными документами, подтверждающими безопасность.</w:t>
      </w:r>
      <w:r w:rsidR="000915C0" w:rsidRPr="00FC278F">
        <w:rPr>
          <w:rFonts w:ascii="Times New Roman" w:eastAsia="Times New Roman" w:hAnsi="Times New Roman" w:cs="Times New Roman"/>
          <w:color w:val="141414"/>
          <w:sz w:val="28"/>
          <w:szCs w:val="28"/>
        </w:rPr>
        <w:br/>
      </w:r>
      <w:r w:rsidR="000915C0" w:rsidRPr="00FC278F">
        <w:rPr>
          <w:rFonts w:ascii="Times New Roman" w:eastAsia="Times New Roman" w:hAnsi="Times New Roman" w:cs="Times New Roman"/>
          <w:color w:val="141414"/>
          <w:sz w:val="28"/>
          <w:szCs w:val="28"/>
        </w:rPr>
        <w:br/>
        <w:t xml:space="preserve">Информация об аттестованных поставщиках размещена на официальном сайте ведомства. Минсельхоз России даст поручение Россельхознадзору </w:t>
      </w:r>
      <w:r w:rsidR="000915C0" w:rsidRPr="00FC278F">
        <w:rPr>
          <w:rFonts w:ascii="Times New Roman" w:eastAsia="Times New Roman" w:hAnsi="Times New Roman" w:cs="Times New Roman"/>
          <w:color w:val="141414"/>
          <w:sz w:val="28"/>
          <w:szCs w:val="28"/>
        </w:rPr>
        <w:lastRenderedPageBreak/>
        <w:t>оценить поставки аттестованных предприятий Узбекистана и ужесточить контроль над ввозом пчелопакетов в страну. В случае выявления опасных заболеваний или нелегальных поставок, запрет на ввоз пчелопакетов из Средней Азии может быть введен вновь.</w:t>
      </w:r>
      <w:r w:rsidR="000915C0" w:rsidRPr="00FC278F">
        <w:rPr>
          <w:rFonts w:ascii="Times New Roman" w:eastAsia="Times New Roman" w:hAnsi="Times New Roman" w:cs="Times New Roman"/>
          <w:color w:val="141414"/>
          <w:sz w:val="28"/>
          <w:szCs w:val="28"/>
        </w:rPr>
        <w:br/>
      </w:r>
      <w:r w:rsidR="000915C0" w:rsidRPr="00FC278F">
        <w:rPr>
          <w:rFonts w:ascii="Times New Roman" w:eastAsia="Times New Roman" w:hAnsi="Times New Roman" w:cs="Times New Roman"/>
          <w:color w:val="141414"/>
          <w:sz w:val="28"/>
          <w:szCs w:val="28"/>
        </w:rPr>
        <w:br/>
        <w:t> </w:t>
      </w:r>
    </w:p>
    <w:p w:rsidR="004808B1" w:rsidRPr="00FC278F" w:rsidRDefault="00FC278F" w:rsidP="00FC278F">
      <w:pPr>
        <w:pStyle w:val="a4"/>
        <w:shd w:val="clear" w:color="auto" w:fill="FFFFFF"/>
        <w:spacing w:before="0" w:beforeAutospacing="0"/>
        <w:jc w:val="both"/>
        <w:rPr>
          <w:color w:val="282828"/>
          <w:sz w:val="28"/>
          <w:szCs w:val="28"/>
        </w:rPr>
      </w:pPr>
      <w:r w:rsidRPr="00FC278F">
        <w:rPr>
          <w:sz w:val="28"/>
          <w:szCs w:val="28"/>
        </w:rPr>
        <w:t>Источник: rg.ru</w:t>
      </w:r>
    </w:p>
    <w:p w:rsidR="004808B1" w:rsidRPr="00FC278F" w:rsidRDefault="004808B1" w:rsidP="00FC278F">
      <w:pPr>
        <w:spacing w:after="0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4808B1" w:rsidRPr="00FC278F" w:rsidRDefault="004808B1" w:rsidP="00FC278F">
      <w:pPr>
        <w:spacing w:after="0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4808B1" w:rsidRPr="00FC278F" w:rsidRDefault="004808B1" w:rsidP="00FC278F">
      <w:pPr>
        <w:spacing w:after="0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4808B1" w:rsidRPr="00FC278F" w:rsidRDefault="004808B1" w:rsidP="00FC278F">
      <w:pPr>
        <w:spacing w:after="0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4808B1" w:rsidRPr="00FC278F" w:rsidRDefault="004808B1" w:rsidP="00FC278F">
      <w:pPr>
        <w:spacing w:after="0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4808B1" w:rsidRPr="00FC278F" w:rsidRDefault="004808B1" w:rsidP="00FC278F">
      <w:pPr>
        <w:spacing w:after="0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4808B1" w:rsidRPr="00FC278F" w:rsidRDefault="004808B1" w:rsidP="00FC278F">
      <w:pPr>
        <w:spacing w:after="0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4808B1" w:rsidRPr="00FC278F" w:rsidRDefault="004808B1" w:rsidP="00FC278F">
      <w:pPr>
        <w:spacing w:after="0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4808B1" w:rsidRPr="00FC278F" w:rsidRDefault="004808B1" w:rsidP="00FC278F">
      <w:pPr>
        <w:spacing w:after="0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4808B1" w:rsidRPr="00FC278F" w:rsidRDefault="004808B1" w:rsidP="00FC278F">
      <w:pPr>
        <w:spacing w:after="0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4808B1" w:rsidRPr="00FC278F" w:rsidRDefault="004808B1" w:rsidP="00FC278F">
      <w:pPr>
        <w:spacing w:after="0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4808B1" w:rsidRPr="00FC278F" w:rsidRDefault="004808B1" w:rsidP="00FC278F">
      <w:pPr>
        <w:spacing w:after="0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4808B1" w:rsidRPr="00FC278F" w:rsidRDefault="004808B1" w:rsidP="00FC278F">
      <w:pPr>
        <w:spacing w:after="0" w:line="240" w:lineRule="auto"/>
        <w:contextualSpacing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4808B1" w:rsidRDefault="004808B1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4808B1" w:rsidRDefault="004808B1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4808B1" w:rsidRDefault="004808B1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4808B1" w:rsidRDefault="004808B1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4808B1" w:rsidRDefault="004808B1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4808B1" w:rsidRDefault="004808B1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4808B1" w:rsidRDefault="004808B1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0915C0" w:rsidRDefault="000915C0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4808B1" w:rsidRDefault="004808B1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4808B1" w:rsidRDefault="004808B1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FC278F" w:rsidRDefault="00FC278F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FC278F" w:rsidRDefault="00FC278F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FC278F" w:rsidRDefault="00FC278F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noProof/>
          <w:color w:val="17365D"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161290</wp:posOffset>
            </wp:positionV>
            <wp:extent cx="829310" cy="809625"/>
            <wp:effectExtent l="19050" t="0" r="8890" b="0"/>
            <wp:wrapTight wrapText="bothSides">
              <wp:wrapPolygon edited="0">
                <wp:start x="-496" y="0"/>
                <wp:lineTo x="-496" y="21346"/>
                <wp:lineTo x="21832" y="21346"/>
                <wp:lineTo x="21832" y="0"/>
                <wp:lineTo x="-496" y="0"/>
              </wp:wrapPolygon>
            </wp:wrapTight>
            <wp:docPr id="9" name="Рисунок 2" descr="123456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4567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Pr="00D905C8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7365D"/>
          <w:sz w:val="28"/>
          <w:szCs w:val="28"/>
          <w:lang w:val="it-IT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  <w:lang w:val="it-IT"/>
        </w:rPr>
        <w:t xml:space="preserve">www.stav-ikc.ru, e-mail: </w:t>
      </w:r>
      <w:hyperlink r:id="rId9" w:history="1">
        <w:r w:rsidRPr="00D905C8">
          <w:rPr>
            <w:rStyle w:val="a3"/>
            <w:rFonts w:ascii="Times New Roman" w:hAnsi="Times New Roman"/>
            <w:b/>
            <w:color w:val="17365D"/>
            <w:sz w:val="28"/>
            <w:szCs w:val="28"/>
            <w:lang w:val="it-IT"/>
          </w:rPr>
          <w:t>gussikc@yandex.ru</w:t>
        </w:r>
      </w:hyperlink>
    </w:p>
    <w:p w:rsidR="007B5E67" w:rsidRPr="00D905C8" w:rsidRDefault="007B5E67" w:rsidP="0023312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ГКУ «Ставропольский СИКЦ»</w:t>
      </w:r>
    </w:p>
    <w:p w:rsidR="007B5E67" w:rsidRPr="00BE6375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355035, РФ, г. Ста</w:t>
      </w:r>
      <w:r>
        <w:rPr>
          <w:rFonts w:ascii="Times New Roman" w:hAnsi="Times New Roman"/>
          <w:b/>
          <w:color w:val="17365D"/>
          <w:sz w:val="28"/>
          <w:szCs w:val="28"/>
        </w:rPr>
        <w:t>врополь, ул. Мира 337, каб. 912,908</w:t>
      </w:r>
    </w:p>
    <w:p w:rsidR="000308A8" w:rsidRPr="00810C5D" w:rsidRDefault="007B5E67" w:rsidP="0023312D">
      <w:pPr>
        <w:spacing w:after="0" w:line="240" w:lineRule="auto"/>
        <w:contextualSpacing/>
        <w:jc w:val="center"/>
        <w:rPr>
          <w:rFonts w:ascii="Arial" w:hAnsi="Arial" w:cs="Arial"/>
          <w:b/>
          <w:color w:val="002060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Тел:35-30-90; 75-21-08; 75-21-05.</w:t>
      </w:r>
    </w:p>
    <w:sectPr w:rsidR="000308A8" w:rsidRPr="00810C5D" w:rsidSect="005D5ED0">
      <w:footerReference w:type="default" r:id="rId10"/>
      <w:pgSz w:w="11906" w:h="16838"/>
      <w:pgMar w:top="851" w:right="1133" w:bottom="709" w:left="1560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2F9" w:rsidRDefault="00C502F9" w:rsidP="00967ED7">
      <w:pPr>
        <w:spacing w:after="0" w:line="240" w:lineRule="auto"/>
      </w:pPr>
      <w:r>
        <w:separator/>
      </w:r>
    </w:p>
  </w:endnote>
  <w:endnote w:type="continuationSeparator" w:id="1">
    <w:p w:rsidR="00C502F9" w:rsidRDefault="00C502F9" w:rsidP="0096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64172"/>
      <w:docPartObj>
        <w:docPartGallery w:val="Page Numbers (Bottom of Page)"/>
        <w:docPartUnique/>
      </w:docPartObj>
    </w:sdtPr>
    <w:sdtContent>
      <w:p w:rsidR="00C11307" w:rsidRDefault="006C33C1">
        <w:pPr>
          <w:pStyle w:val="aa"/>
          <w:jc w:val="center"/>
        </w:pPr>
        <w:fldSimple w:instr=" PAGE   \* MERGEFORMAT ">
          <w:r w:rsidR="00FC278F">
            <w:rPr>
              <w:noProof/>
            </w:rPr>
            <w:t>1</w:t>
          </w:r>
        </w:fldSimple>
      </w:p>
    </w:sdtContent>
  </w:sdt>
  <w:p w:rsidR="00C11307" w:rsidRDefault="00C1130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2F9" w:rsidRDefault="00C502F9" w:rsidP="00967ED7">
      <w:pPr>
        <w:spacing w:after="0" w:line="240" w:lineRule="auto"/>
      </w:pPr>
      <w:r>
        <w:separator/>
      </w:r>
    </w:p>
  </w:footnote>
  <w:footnote w:type="continuationSeparator" w:id="1">
    <w:p w:rsidR="00C502F9" w:rsidRDefault="00C502F9" w:rsidP="00967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3F7F"/>
    <w:multiLevelType w:val="hybridMultilevel"/>
    <w:tmpl w:val="7AB880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1E0DBE"/>
    <w:multiLevelType w:val="multilevel"/>
    <w:tmpl w:val="A768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B47D3"/>
    <w:multiLevelType w:val="hybridMultilevel"/>
    <w:tmpl w:val="60CCE1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DEE3027"/>
    <w:multiLevelType w:val="hybridMultilevel"/>
    <w:tmpl w:val="FE50CC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74015D5"/>
    <w:multiLevelType w:val="hybridMultilevel"/>
    <w:tmpl w:val="69A2D8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4732"/>
    <w:rsid w:val="00011441"/>
    <w:rsid w:val="00013BFA"/>
    <w:rsid w:val="00027784"/>
    <w:rsid w:val="000308A8"/>
    <w:rsid w:val="00045FFA"/>
    <w:rsid w:val="0006798A"/>
    <w:rsid w:val="00075245"/>
    <w:rsid w:val="000915C0"/>
    <w:rsid w:val="00093DF9"/>
    <w:rsid w:val="000A1D98"/>
    <w:rsid w:val="000A36AE"/>
    <w:rsid w:val="000A6075"/>
    <w:rsid w:val="000F1D8A"/>
    <w:rsid w:val="00106FF3"/>
    <w:rsid w:val="00112F8C"/>
    <w:rsid w:val="001258D0"/>
    <w:rsid w:val="001812D0"/>
    <w:rsid w:val="00182F9F"/>
    <w:rsid w:val="0018756E"/>
    <w:rsid w:val="001B400B"/>
    <w:rsid w:val="001C64CD"/>
    <w:rsid w:val="001D6096"/>
    <w:rsid w:val="001D66E3"/>
    <w:rsid w:val="001E4C55"/>
    <w:rsid w:val="00207BAD"/>
    <w:rsid w:val="00210FDC"/>
    <w:rsid w:val="002173BF"/>
    <w:rsid w:val="0023312D"/>
    <w:rsid w:val="0025375C"/>
    <w:rsid w:val="002653EC"/>
    <w:rsid w:val="00296AC7"/>
    <w:rsid w:val="002A0459"/>
    <w:rsid w:val="002A680A"/>
    <w:rsid w:val="002C4340"/>
    <w:rsid w:val="002F4732"/>
    <w:rsid w:val="00305B68"/>
    <w:rsid w:val="00320492"/>
    <w:rsid w:val="00351D53"/>
    <w:rsid w:val="00365B0B"/>
    <w:rsid w:val="00366269"/>
    <w:rsid w:val="00366FEA"/>
    <w:rsid w:val="003907C5"/>
    <w:rsid w:val="00393ABC"/>
    <w:rsid w:val="003A1153"/>
    <w:rsid w:val="003A54E9"/>
    <w:rsid w:val="003A7958"/>
    <w:rsid w:val="00402819"/>
    <w:rsid w:val="004076A2"/>
    <w:rsid w:val="0041636E"/>
    <w:rsid w:val="0042182C"/>
    <w:rsid w:val="004337BC"/>
    <w:rsid w:val="00456E64"/>
    <w:rsid w:val="00460840"/>
    <w:rsid w:val="004808B1"/>
    <w:rsid w:val="00482131"/>
    <w:rsid w:val="00491740"/>
    <w:rsid w:val="004A47AB"/>
    <w:rsid w:val="004B5FC4"/>
    <w:rsid w:val="004F4C6A"/>
    <w:rsid w:val="0050591B"/>
    <w:rsid w:val="00514AA0"/>
    <w:rsid w:val="00514B25"/>
    <w:rsid w:val="00515AC6"/>
    <w:rsid w:val="005215B2"/>
    <w:rsid w:val="005411F2"/>
    <w:rsid w:val="00567C38"/>
    <w:rsid w:val="005825B4"/>
    <w:rsid w:val="005A14B2"/>
    <w:rsid w:val="005B6104"/>
    <w:rsid w:val="005D13A0"/>
    <w:rsid w:val="005D5ED0"/>
    <w:rsid w:val="006140D4"/>
    <w:rsid w:val="006340FC"/>
    <w:rsid w:val="00647B69"/>
    <w:rsid w:val="00661E70"/>
    <w:rsid w:val="006751FC"/>
    <w:rsid w:val="00691426"/>
    <w:rsid w:val="00696334"/>
    <w:rsid w:val="006B493F"/>
    <w:rsid w:val="006C33C1"/>
    <w:rsid w:val="006D066C"/>
    <w:rsid w:val="006D19E8"/>
    <w:rsid w:val="006E24F5"/>
    <w:rsid w:val="00710454"/>
    <w:rsid w:val="00735964"/>
    <w:rsid w:val="00751192"/>
    <w:rsid w:val="00762900"/>
    <w:rsid w:val="00786420"/>
    <w:rsid w:val="007953B8"/>
    <w:rsid w:val="007A48C1"/>
    <w:rsid w:val="007B5E67"/>
    <w:rsid w:val="007C0D80"/>
    <w:rsid w:val="007C7143"/>
    <w:rsid w:val="007F1B5E"/>
    <w:rsid w:val="007F44F5"/>
    <w:rsid w:val="00810C5D"/>
    <w:rsid w:val="008412BB"/>
    <w:rsid w:val="00857960"/>
    <w:rsid w:val="008675FF"/>
    <w:rsid w:val="00870CD3"/>
    <w:rsid w:val="00896D38"/>
    <w:rsid w:val="008C4260"/>
    <w:rsid w:val="00916D64"/>
    <w:rsid w:val="00967ED7"/>
    <w:rsid w:val="0098507E"/>
    <w:rsid w:val="009B40D1"/>
    <w:rsid w:val="009C2B2A"/>
    <w:rsid w:val="009C2CA2"/>
    <w:rsid w:val="009D7FD8"/>
    <w:rsid w:val="009E5044"/>
    <w:rsid w:val="009E7CDC"/>
    <w:rsid w:val="00A13242"/>
    <w:rsid w:val="00A15513"/>
    <w:rsid w:val="00A46FB3"/>
    <w:rsid w:val="00A548BF"/>
    <w:rsid w:val="00AE128D"/>
    <w:rsid w:val="00B01F6C"/>
    <w:rsid w:val="00B4096F"/>
    <w:rsid w:val="00B45380"/>
    <w:rsid w:val="00B46733"/>
    <w:rsid w:val="00B7400B"/>
    <w:rsid w:val="00B820C7"/>
    <w:rsid w:val="00B8419B"/>
    <w:rsid w:val="00BA0E7B"/>
    <w:rsid w:val="00BA5DC6"/>
    <w:rsid w:val="00BA6C54"/>
    <w:rsid w:val="00BB44BA"/>
    <w:rsid w:val="00BC46CC"/>
    <w:rsid w:val="00BD5578"/>
    <w:rsid w:val="00C073F6"/>
    <w:rsid w:val="00C11307"/>
    <w:rsid w:val="00C16D8D"/>
    <w:rsid w:val="00C44BE5"/>
    <w:rsid w:val="00C502F9"/>
    <w:rsid w:val="00C60AF0"/>
    <w:rsid w:val="00C90CA3"/>
    <w:rsid w:val="00CB03B1"/>
    <w:rsid w:val="00CD22E6"/>
    <w:rsid w:val="00D04380"/>
    <w:rsid w:val="00D06368"/>
    <w:rsid w:val="00D210B5"/>
    <w:rsid w:val="00D21355"/>
    <w:rsid w:val="00D3122C"/>
    <w:rsid w:val="00D35BF8"/>
    <w:rsid w:val="00D373FE"/>
    <w:rsid w:val="00D37FAE"/>
    <w:rsid w:val="00D514C6"/>
    <w:rsid w:val="00D64988"/>
    <w:rsid w:val="00D87127"/>
    <w:rsid w:val="00D90E2C"/>
    <w:rsid w:val="00D9444E"/>
    <w:rsid w:val="00D94E14"/>
    <w:rsid w:val="00DB350D"/>
    <w:rsid w:val="00DB5155"/>
    <w:rsid w:val="00DC678A"/>
    <w:rsid w:val="00DD0D21"/>
    <w:rsid w:val="00DD1609"/>
    <w:rsid w:val="00DD591D"/>
    <w:rsid w:val="00E05D69"/>
    <w:rsid w:val="00E4570D"/>
    <w:rsid w:val="00E50B52"/>
    <w:rsid w:val="00E569B4"/>
    <w:rsid w:val="00E66198"/>
    <w:rsid w:val="00E940B5"/>
    <w:rsid w:val="00EE3C7A"/>
    <w:rsid w:val="00EE5CCE"/>
    <w:rsid w:val="00F2390A"/>
    <w:rsid w:val="00F24EAD"/>
    <w:rsid w:val="00F33E19"/>
    <w:rsid w:val="00F74A34"/>
    <w:rsid w:val="00FA1516"/>
    <w:rsid w:val="00FA40EA"/>
    <w:rsid w:val="00FB02DA"/>
    <w:rsid w:val="00FB3DD6"/>
    <w:rsid w:val="00FC278F"/>
    <w:rsid w:val="00FC6266"/>
    <w:rsid w:val="00FD3176"/>
    <w:rsid w:val="00FE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D0"/>
  </w:style>
  <w:style w:type="paragraph" w:styleId="1">
    <w:name w:val="heading 1"/>
    <w:basedOn w:val="a"/>
    <w:next w:val="a"/>
    <w:link w:val="10"/>
    <w:uiPriority w:val="9"/>
    <w:qFormat/>
    <w:rsid w:val="00DB515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B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0D4"/>
  </w:style>
  <w:style w:type="character" w:styleId="a3">
    <w:name w:val="Hyperlink"/>
    <w:basedOn w:val="a0"/>
    <w:uiPriority w:val="99"/>
    <w:unhideWhenUsed/>
    <w:rsid w:val="006140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140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5155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8">
    <w:name w:val="header"/>
    <w:basedOn w:val="a"/>
    <w:link w:val="a9"/>
    <w:uiPriority w:val="99"/>
    <w:semiHidden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7ED7"/>
  </w:style>
  <w:style w:type="paragraph" w:styleId="aa">
    <w:name w:val="footer"/>
    <w:basedOn w:val="a"/>
    <w:link w:val="ab"/>
    <w:uiPriority w:val="99"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ED7"/>
  </w:style>
  <w:style w:type="paragraph" w:styleId="ac">
    <w:name w:val="No Spacing"/>
    <w:uiPriority w:val="1"/>
    <w:qFormat/>
    <w:rsid w:val="0006798A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table" w:styleId="ad">
    <w:name w:val="Table Grid"/>
    <w:basedOn w:val="a1"/>
    <w:uiPriority w:val="59"/>
    <w:rsid w:val="0006798A"/>
    <w:pPr>
      <w:spacing w:after="0" w:line="240" w:lineRule="auto"/>
    </w:pPr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uiPriority w:val="99"/>
    <w:locked/>
    <w:rsid w:val="00786420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86420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8642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e">
    <w:name w:val="Основной текст + Не полужирный"/>
    <w:basedOn w:val="6"/>
    <w:uiPriority w:val="99"/>
    <w:rsid w:val="00786420"/>
    <w:rPr>
      <w:rFonts w:ascii="Calibri" w:hAnsi="Calibri" w:cs="Calibri"/>
      <w:i/>
      <w:iCs/>
      <w:spacing w:val="0"/>
      <w:sz w:val="24"/>
      <w:szCs w:val="24"/>
    </w:rPr>
  </w:style>
  <w:style w:type="paragraph" w:styleId="af">
    <w:name w:val="Body Text"/>
    <w:basedOn w:val="a"/>
    <w:link w:val="af0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786420"/>
    <w:rPr>
      <w:rFonts w:ascii="Calibri" w:eastAsia="Arial Unicode MS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86420"/>
    <w:pPr>
      <w:shd w:val="clear" w:color="auto" w:fill="FFFFFF"/>
      <w:spacing w:after="240" w:line="240" w:lineRule="atLeast"/>
      <w:outlineLvl w:val="0"/>
    </w:pPr>
    <w:rPr>
      <w:rFonts w:ascii="Calibri" w:hAnsi="Calibri" w:cs="Calibri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5">
    <w:name w:val="Основной текст (5)"/>
    <w:basedOn w:val="a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paragraph" w:customStyle="1" w:styleId="60">
    <w:name w:val="Основной текст (6)"/>
    <w:basedOn w:val="a"/>
    <w:link w:val="6"/>
    <w:uiPriority w:val="99"/>
    <w:rsid w:val="0078642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86420"/>
    <w:rPr>
      <w:rFonts w:ascii="Calibri" w:hAnsi="Calibri" w:cs="Calibri"/>
      <w:i/>
      <w:i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71">
    <w:name w:val="Основной текст (7)1"/>
    <w:basedOn w:val="a"/>
    <w:link w:val="7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90">
    <w:name w:val="Основной текст (9)"/>
    <w:basedOn w:val="a"/>
    <w:link w:val="9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i/>
      <w:iCs/>
      <w:sz w:val="25"/>
      <w:szCs w:val="25"/>
    </w:rPr>
  </w:style>
  <w:style w:type="character" w:customStyle="1" w:styleId="110">
    <w:name w:val="Основной текст (11)_"/>
    <w:basedOn w:val="a0"/>
    <w:link w:val="111"/>
    <w:uiPriority w:val="99"/>
    <w:locked/>
    <w:rsid w:val="00D87127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87127"/>
    <w:rPr>
      <w:b/>
      <w:bCs/>
      <w:i/>
      <w:iCs/>
      <w:noProof/>
      <w:spacing w:val="0"/>
    </w:rPr>
  </w:style>
  <w:style w:type="character" w:customStyle="1" w:styleId="120">
    <w:name w:val="Основной текст (12)_"/>
    <w:basedOn w:val="a0"/>
    <w:link w:val="121"/>
    <w:uiPriority w:val="99"/>
    <w:locked/>
    <w:rsid w:val="00D87127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121">
    <w:name w:val="Основной текст (12)"/>
    <w:basedOn w:val="a"/>
    <w:link w:val="12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sid w:val="00F24EAD"/>
    <w:rPr>
      <w:rFonts w:ascii="Calibri" w:hAnsi="Calibri" w:cs="Calibri"/>
      <w:i/>
      <w:iCs/>
      <w:noProof/>
      <w:shd w:val="clear" w:color="auto" w:fill="FFFFFF"/>
    </w:rPr>
  </w:style>
  <w:style w:type="character" w:customStyle="1" w:styleId="1pt">
    <w:name w:val="Основной текст + Интервал 1 pt"/>
    <w:basedOn w:val="6"/>
    <w:uiPriority w:val="99"/>
    <w:rsid w:val="00F24EAD"/>
    <w:rPr>
      <w:rFonts w:ascii="Calibri" w:hAnsi="Calibri" w:cs="Calibri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F24EAD"/>
    <w:rPr>
      <w:rFonts w:ascii="Tahoma" w:hAnsi="Tahoma" w:cs="Tahoma"/>
      <w:i/>
      <w:iCs/>
      <w:noProof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24EAD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</w:rPr>
  </w:style>
  <w:style w:type="paragraph" w:customStyle="1" w:styleId="140">
    <w:name w:val="Основной текст (14)"/>
    <w:basedOn w:val="a"/>
    <w:link w:val="14"/>
    <w:uiPriority w:val="99"/>
    <w:rsid w:val="00F24EAD"/>
    <w:pPr>
      <w:shd w:val="clear" w:color="auto" w:fill="FFFFFF"/>
      <w:spacing w:after="0" w:line="240" w:lineRule="atLeast"/>
    </w:pPr>
    <w:rPr>
      <w:rFonts w:ascii="Tahoma" w:hAnsi="Tahoma" w:cs="Tahoma"/>
      <w:i/>
      <w:iCs/>
      <w:noProof/>
      <w:sz w:val="20"/>
      <w:szCs w:val="20"/>
    </w:rPr>
  </w:style>
  <w:style w:type="character" w:customStyle="1" w:styleId="channelbuttontitlegoff">
    <w:name w:val="channelbutton_title__gof_f"/>
    <w:basedOn w:val="a0"/>
    <w:rsid w:val="00AE128D"/>
  </w:style>
  <w:style w:type="character" w:customStyle="1" w:styleId="channelbuttonsubtitlec5elf">
    <w:name w:val="channelbutton_subtitle__c5elf"/>
    <w:basedOn w:val="a0"/>
    <w:rsid w:val="00AE128D"/>
  </w:style>
  <w:style w:type="character" w:customStyle="1" w:styleId="channelbuttonbutton7zdq0">
    <w:name w:val="channelbutton_button__7zdq0"/>
    <w:basedOn w:val="a0"/>
    <w:rsid w:val="00AE128D"/>
  </w:style>
  <w:style w:type="character" w:customStyle="1" w:styleId="rgvideocomponentlinksazax">
    <w:name w:val="rgvideocomponent_link__sazax"/>
    <w:basedOn w:val="a0"/>
    <w:rsid w:val="00AE128D"/>
  </w:style>
  <w:style w:type="character" w:customStyle="1" w:styleId="20">
    <w:name w:val="Заголовок 2 Знак"/>
    <w:basedOn w:val="a0"/>
    <w:link w:val="2"/>
    <w:uiPriority w:val="9"/>
    <w:semiHidden/>
    <w:rsid w:val="00013B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e-2">
    <w:name w:val="me-2"/>
    <w:basedOn w:val="a0"/>
    <w:rsid w:val="00480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213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6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0564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1606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8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5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6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63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28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4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12481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70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903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431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3709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8610163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897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983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17760547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9792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4760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6007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08501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485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7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1937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8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5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5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28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77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45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43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67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98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84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699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925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130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5468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917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352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77834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998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730996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813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826642">
                              <w:marLeft w:val="54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2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822015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8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49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185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914561">
          <w:marLeft w:val="240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4845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8" w:color="DEDEDE"/>
                            <w:left w:val="single" w:sz="6" w:space="8" w:color="DEDEDE"/>
                            <w:bottom w:val="single" w:sz="6" w:space="8" w:color="DEDEDE"/>
                            <w:right w:val="single" w:sz="6" w:space="8" w:color="DEDEDE"/>
                          </w:divBdr>
                        </w:div>
                      </w:divsChild>
                    </w:div>
                  </w:divsChild>
                </w:div>
                <w:div w:id="4142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17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16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20704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single" w:sz="6" w:space="8" w:color="DEDEDE"/>
                                    <w:left w:val="single" w:sz="6" w:space="8" w:color="DEDEDE"/>
                                    <w:bottom w:val="single" w:sz="6" w:space="8" w:color="DEDEDE"/>
                                    <w:right w:val="single" w:sz="6" w:space="8" w:color="DEDEDE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042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0881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4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0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410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41705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4293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02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18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664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4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57971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3535304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442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53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4901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5864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112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4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841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89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09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33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55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10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021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154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685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803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170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868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024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639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206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4971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060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5570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1766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10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388739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79787">
          <w:marLeft w:val="0"/>
          <w:marRight w:val="0"/>
          <w:marTop w:val="420"/>
          <w:marBottom w:val="0"/>
          <w:divBdr>
            <w:top w:val="single" w:sz="12" w:space="0" w:color="21212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656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4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53432">
          <w:marLeft w:val="240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3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7187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86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1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76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918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6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96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46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21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261918">
                                                      <w:marLeft w:val="105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94744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11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935840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ussik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1D56D-CF0B-4726-A93F-99E29ED9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Жанна</cp:lastModifiedBy>
  <cp:revision>2</cp:revision>
  <cp:lastPrinted>2024-06-26T11:10:00Z</cp:lastPrinted>
  <dcterms:created xsi:type="dcterms:W3CDTF">2024-06-26T11:46:00Z</dcterms:created>
  <dcterms:modified xsi:type="dcterms:W3CDTF">2024-06-26T11:46:00Z</dcterms:modified>
</cp:coreProperties>
</file>