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9815"/>
      </w:tblGrid>
      <w:tr w:rsidR="00DB5155" w:rsidRPr="00F8140F" w:rsidTr="005D5ED0">
        <w:trPr>
          <w:trHeight w:val="2298"/>
        </w:trPr>
        <w:tc>
          <w:tcPr>
            <w:tcW w:w="9815" w:type="dxa"/>
          </w:tcPr>
          <w:p w:rsidR="00F8140F" w:rsidRPr="00FA40EA" w:rsidRDefault="00F8140F" w:rsidP="00F8140F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F8140F" w:rsidRDefault="00F8140F" w:rsidP="00F402FB">
            <w:pPr>
              <w:spacing w:after="0" w:line="36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59EF"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листок</w:t>
            </w:r>
          </w:p>
          <w:p w:rsidR="00F402FB" w:rsidRPr="00F8140F" w:rsidRDefault="001F2EFA" w:rsidP="00DA3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2EF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pacing w:val="2"/>
                <w:kern w:val="32"/>
                <w:sz w:val="32"/>
                <w:szCs w:val="32"/>
                <w:lang w:eastAsia="en-US" w:bidi="en-US"/>
              </w:rPr>
              <w:t>На Кубани предупредили об опасности размножения перелетной саранчи</w:t>
            </w:r>
          </w:p>
        </w:tc>
      </w:tr>
    </w:tbl>
    <w:p w:rsidR="00C85032" w:rsidRPr="00C85032" w:rsidRDefault="00C85032" w:rsidP="0093092F">
      <w:pPr>
        <w:spacing w:after="0"/>
        <w:jc w:val="both"/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EFA" w:rsidRPr="00896B0F" w:rsidRDefault="001F2EFA" w:rsidP="001F2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pacing w:val="2"/>
          <w:sz w:val="26"/>
          <w:szCs w:val="26"/>
        </w:rPr>
      </w:pPr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 xml:space="preserve">Азиатская перелетная саранча в 2025 году будет находиться в фазе нарастания численности и массового размножения в Краснодарском крае, говорится в обзоре, подготовленном </w:t>
      </w:r>
      <w:proofErr w:type="spellStart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Россельхозцентром</w:t>
      </w:r>
      <w:proofErr w:type="spellEnd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 xml:space="preserve"> России.</w:t>
      </w:r>
    </w:p>
    <w:p w:rsidR="001F2EFA" w:rsidRPr="00896B0F" w:rsidRDefault="001F2EFA" w:rsidP="001F2EFA">
      <w:pPr>
        <w:spacing w:after="0" w:line="240" w:lineRule="auto"/>
        <w:jc w:val="both"/>
        <w:rPr>
          <w:rFonts w:ascii="Times New Roman" w:hAnsi="Times New Roman" w:cs="Times New Roman"/>
          <w:color w:val="252525"/>
          <w:spacing w:val="2"/>
          <w:sz w:val="26"/>
          <w:szCs w:val="26"/>
        </w:rPr>
      </w:pPr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"Исключительная вредоносность саранчи объясняется возможностью образовывать огромные стаи, способные к миграции и повреждению посевов и таким образом наносящие колоссальный ущерб урожаю сельскохозяйственных культур", - говорится в сообщении.</w:t>
      </w:r>
    </w:p>
    <w:p w:rsidR="001F2EFA" w:rsidRPr="00896B0F" w:rsidRDefault="001F2EFA" w:rsidP="001F2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pacing w:val="2"/>
          <w:sz w:val="26"/>
          <w:szCs w:val="26"/>
        </w:rPr>
      </w:pPr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 xml:space="preserve">Наиболее опасны на территории России три стадных вида насекомого - итальянский прус, азиатская (перелетная) саранча и </w:t>
      </w:r>
      <w:proofErr w:type="spellStart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мароккская</w:t>
      </w:r>
      <w:proofErr w:type="spellEnd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 xml:space="preserve"> саранча.</w:t>
      </w:r>
    </w:p>
    <w:p w:rsidR="001F2EFA" w:rsidRPr="00896B0F" w:rsidRDefault="001F2EFA" w:rsidP="001F2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pacing w:val="2"/>
          <w:sz w:val="26"/>
          <w:szCs w:val="26"/>
        </w:rPr>
      </w:pPr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 xml:space="preserve">Как сообщает ТАСС, из-за теплой зимы в 21 регионе России в этом году ожидается нашествие саранчи. Минсельхоз России направил </w:t>
      </w:r>
      <w:proofErr w:type="gramStart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в адрес органов управления АПК субъектов письмо о необходимости резервирования в региональных бюджетах денежных средств на проведение защитных мероприятий против саранчовых вредителей</w:t>
      </w:r>
      <w:proofErr w:type="gramEnd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.</w:t>
      </w:r>
    </w:p>
    <w:p w:rsidR="001F2EFA" w:rsidRPr="00896B0F" w:rsidRDefault="001F2EFA" w:rsidP="001F2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pacing w:val="2"/>
          <w:sz w:val="26"/>
          <w:szCs w:val="26"/>
        </w:rPr>
      </w:pPr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В числе субъектов, которые могут пострадать от нашествия саранчи - Дагестан, Ингушетия, Чечня, Краснодарский и Ставропольский края и другие.</w:t>
      </w:r>
    </w:p>
    <w:p w:rsidR="001F2EFA" w:rsidRPr="00896B0F" w:rsidRDefault="001F2EFA" w:rsidP="001F2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pacing w:val="2"/>
          <w:sz w:val="26"/>
          <w:szCs w:val="26"/>
        </w:rPr>
      </w:pPr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 xml:space="preserve">Напомним, летом 2022 года особенно массовому нашествию саранчи подверглись плавни, расположенные </w:t>
      </w:r>
      <w:proofErr w:type="gramStart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в</w:t>
      </w:r>
      <w:proofErr w:type="gramEnd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 xml:space="preserve"> </w:t>
      </w:r>
      <w:proofErr w:type="gramStart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Приморско-Ахтарском</w:t>
      </w:r>
      <w:proofErr w:type="gramEnd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 xml:space="preserve"> районе Кубани.</w:t>
      </w:r>
    </w:p>
    <w:p w:rsidR="001F2EFA" w:rsidRPr="00896B0F" w:rsidRDefault="001F2EFA" w:rsidP="001F2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pacing w:val="2"/>
          <w:sz w:val="26"/>
          <w:szCs w:val="26"/>
        </w:rPr>
      </w:pPr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Как писала "РГ", именно плавни с их камышовыми зарослями прожорливые вредители выбирают для своих "</w:t>
      </w:r>
      <w:proofErr w:type="gramStart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кубышек</w:t>
      </w:r>
      <w:proofErr w:type="gramEnd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 xml:space="preserve">" - капсул, в которых откладывают яйца для зимовки. Поскольку обработка химикатами в </w:t>
      </w:r>
      <w:proofErr w:type="spellStart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водоохранной</w:t>
      </w:r>
      <w:proofErr w:type="spellEnd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 xml:space="preserve"> зоне, где обитают редкие птицы, запрещена, бороться с личинками привычным способом нельзя.</w:t>
      </w:r>
    </w:p>
    <w:p w:rsidR="001F2EFA" w:rsidRPr="00896B0F" w:rsidRDefault="001F2EFA" w:rsidP="001F2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pacing w:val="2"/>
          <w:sz w:val="26"/>
          <w:szCs w:val="26"/>
        </w:rPr>
      </w:pPr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В результате тогда пришлось ждать, когда насекомые, что называется, встанут на крыло и покинут родовые гнезда. Однако, вылетев из камышей, они устремились на поля и огороды, буквально накрыв их черным облаком.</w:t>
      </w:r>
    </w:p>
    <w:p w:rsidR="001F2EFA" w:rsidRPr="00896B0F" w:rsidRDefault="001F2EFA" w:rsidP="001F2EFA">
      <w:pPr>
        <w:spacing w:after="0" w:line="240" w:lineRule="auto"/>
        <w:jc w:val="both"/>
        <w:rPr>
          <w:rFonts w:ascii="Times New Roman" w:hAnsi="Times New Roman" w:cs="Times New Roman"/>
          <w:color w:val="252525"/>
          <w:spacing w:val="2"/>
          <w:sz w:val="26"/>
          <w:szCs w:val="26"/>
        </w:rPr>
      </w:pPr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 xml:space="preserve">Подобные явления регулярно наблюдаются также </w:t>
      </w:r>
      <w:proofErr w:type="gramStart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в</w:t>
      </w:r>
      <w:proofErr w:type="gramEnd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 xml:space="preserve"> </w:t>
      </w:r>
      <w:proofErr w:type="gramStart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Калининском</w:t>
      </w:r>
      <w:proofErr w:type="gramEnd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 xml:space="preserve">, </w:t>
      </w:r>
      <w:proofErr w:type="spellStart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Щербиновском</w:t>
      </w:r>
      <w:proofErr w:type="spellEnd"/>
      <w:r w:rsidRPr="00896B0F">
        <w:rPr>
          <w:rFonts w:ascii="Times New Roman" w:hAnsi="Times New Roman" w:cs="Times New Roman"/>
          <w:color w:val="252525"/>
          <w:spacing w:val="2"/>
          <w:sz w:val="26"/>
          <w:szCs w:val="26"/>
        </w:rPr>
        <w:t>, Ейском и Славянском районах Краснодарского края.</w:t>
      </w:r>
    </w:p>
    <w:p w:rsidR="001F2EFA" w:rsidRPr="00896B0F" w:rsidRDefault="001F2EFA" w:rsidP="001F2EFA">
      <w:pPr>
        <w:spacing w:after="0" w:line="240" w:lineRule="auto"/>
        <w:jc w:val="both"/>
        <w:rPr>
          <w:rFonts w:ascii="Times New Roman" w:hAnsi="Times New Roman" w:cs="Times New Roman"/>
          <w:color w:val="252525"/>
          <w:spacing w:val="2"/>
          <w:sz w:val="26"/>
          <w:szCs w:val="26"/>
        </w:rPr>
      </w:pPr>
    </w:p>
    <w:p w:rsidR="00C85032" w:rsidRPr="00896B0F" w:rsidRDefault="007C388F" w:rsidP="001F2EFA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896B0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  <w:t xml:space="preserve">Источник: </w:t>
      </w:r>
      <w:proofErr w:type="spellStart"/>
      <w:r w:rsidRPr="00896B0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6"/>
          <w:szCs w:val="26"/>
          <w:lang w:val="en-US"/>
        </w:rPr>
        <w:t>rg</w:t>
      </w:r>
      <w:proofErr w:type="spellEnd"/>
      <w:r w:rsidR="00A41D62" w:rsidRPr="00896B0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  <w:t>.</w:t>
      </w:r>
      <w:proofErr w:type="spellStart"/>
      <w:r w:rsidR="00A41D62" w:rsidRPr="00896B0F">
        <w:rPr>
          <w:rStyle w:val="af1"/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  <w:t>ru</w:t>
      </w:r>
      <w:proofErr w:type="spellEnd"/>
      <w:r w:rsidR="0046499B" w:rsidRPr="00896B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6B0F" w:rsidRDefault="00896B0F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</w:p>
    <w:p w:rsidR="007B5E67" w:rsidRPr="00F8140F" w:rsidRDefault="007B5E67" w:rsidP="00D266D7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52525"/>
          <w:spacing w:val="2"/>
          <w:sz w:val="24"/>
          <w:szCs w:val="24"/>
        </w:rPr>
      </w:pPr>
      <w:bookmarkStart w:id="0" w:name="_GoBack"/>
      <w:bookmarkEnd w:id="0"/>
      <w:r w:rsidRPr="00F8140F">
        <w:rPr>
          <w:rFonts w:ascii="Times New Roman" w:hAnsi="Times New Roman" w:cs="Times New Roman"/>
          <w:b/>
          <w:noProof/>
          <w:color w:val="17365D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2D3B879C" wp14:editId="5FCE3CD1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FA40EA" w:rsidRPr="00F8140F" w:rsidRDefault="00FA40EA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  <w:lang w:val="it-IT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  <w:lang w:val="it-IT"/>
        </w:rPr>
        <w:t xml:space="preserve">www.stav-ikc.ru, e-mail: </w:t>
      </w:r>
      <w:r w:rsidR="00A87C73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A87C73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HYPERLINK "mailto:</w:instrText>
      </w:r>
      <w:r w:rsidR="00A87C73" w:rsidRPr="00A87C73">
        <w:rPr>
          <w:rFonts w:ascii="Times New Roman" w:hAnsi="Times New Roman" w:cs="Times New Roman"/>
          <w:b/>
          <w:sz w:val="24"/>
          <w:szCs w:val="24"/>
          <w:lang w:val="it-IT"/>
        </w:rPr>
        <w:instrText>gussikc@yandex.ru</w:instrText>
      </w:r>
      <w:r w:rsidR="00A87C73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" </w:instrText>
      </w:r>
      <w:r w:rsidR="00A87C73">
        <w:rPr>
          <w:rFonts w:ascii="Times New Roman" w:hAnsi="Times New Roman" w:cs="Times New Roman"/>
          <w:b/>
          <w:sz w:val="24"/>
          <w:szCs w:val="24"/>
          <w:lang w:val="it-IT"/>
        </w:rPr>
        <w:fldChar w:fldCharType="separate"/>
      </w:r>
      <w:r w:rsidR="00A87C73" w:rsidRPr="006A6DA5">
        <w:rPr>
          <w:rStyle w:val="a3"/>
          <w:rFonts w:ascii="Times New Roman" w:hAnsi="Times New Roman" w:cs="Times New Roman"/>
          <w:b/>
          <w:sz w:val="24"/>
          <w:szCs w:val="24"/>
          <w:lang w:val="it-IT"/>
        </w:rPr>
        <w:t>gussikc@yandex.ru</w:t>
      </w:r>
      <w:r w:rsidR="00A87C73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</w:p>
    <w:p w:rsidR="007B5E67" w:rsidRPr="00F8140F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ГКУ «Ставропольский СИКЦ»</w:t>
      </w:r>
    </w:p>
    <w:p w:rsidR="007B5E67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 xml:space="preserve">355035, РФ, г. Ставрополь, ул. Мира 337, </w:t>
      </w:r>
      <w:proofErr w:type="spellStart"/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каб</w:t>
      </w:r>
      <w:proofErr w:type="spellEnd"/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. 912,908</w:t>
      </w:r>
    </w:p>
    <w:p w:rsidR="000308A8" w:rsidRPr="00F8140F" w:rsidRDefault="007B5E67" w:rsidP="002331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8140F">
        <w:rPr>
          <w:rFonts w:ascii="Times New Roman" w:hAnsi="Times New Roman" w:cs="Times New Roman"/>
          <w:b/>
          <w:color w:val="17365D"/>
          <w:sz w:val="24"/>
          <w:szCs w:val="24"/>
        </w:rPr>
        <w:t>Тел:35-30-90; 75-21-08; 75-21-05.</w:t>
      </w:r>
    </w:p>
    <w:sectPr w:rsidR="000308A8" w:rsidRPr="00F8140F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2F" w:rsidRDefault="00B4582F" w:rsidP="00967ED7">
      <w:pPr>
        <w:spacing w:after="0" w:line="240" w:lineRule="auto"/>
      </w:pPr>
      <w:r>
        <w:separator/>
      </w:r>
    </w:p>
  </w:endnote>
  <w:endnote w:type="continuationSeparator" w:id="0">
    <w:p w:rsidR="00B4582F" w:rsidRDefault="00B4582F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4172"/>
      <w:docPartObj>
        <w:docPartGallery w:val="Page Numbers (Bottom of Page)"/>
        <w:docPartUnique/>
      </w:docPartObj>
    </w:sdtPr>
    <w:sdtEndPr/>
    <w:sdtContent>
      <w:p w:rsidR="00C11307" w:rsidRDefault="002E605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B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307" w:rsidRDefault="00C113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2F" w:rsidRDefault="00B4582F" w:rsidP="00967ED7">
      <w:pPr>
        <w:spacing w:after="0" w:line="240" w:lineRule="auto"/>
      </w:pPr>
      <w:r>
        <w:separator/>
      </w:r>
    </w:p>
  </w:footnote>
  <w:footnote w:type="continuationSeparator" w:id="0">
    <w:p w:rsidR="00B4582F" w:rsidRDefault="00B4582F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32"/>
    <w:rsid w:val="00011441"/>
    <w:rsid w:val="00027784"/>
    <w:rsid w:val="000308A8"/>
    <w:rsid w:val="0006798A"/>
    <w:rsid w:val="00075245"/>
    <w:rsid w:val="00090C3D"/>
    <w:rsid w:val="00093DF9"/>
    <w:rsid w:val="000A1D98"/>
    <w:rsid w:val="000A36AE"/>
    <w:rsid w:val="000A3EBB"/>
    <w:rsid w:val="000C4BF8"/>
    <w:rsid w:val="000C7425"/>
    <w:rsid w:val="000F1D8A"/>
    <w:rsid w:val="00106FF3"/>
    <w:rsid w:val="001258D0"/>
    <w:rsid w:val="0013450B"/>
    <w:rsid w:val="0018049A"/>
    <w:rsid w:val="001812D0"/>
    <w:rsid w:val="00182F9F"/>
    <w:rsid w:val="001B400B"/>
    <w:rsid w:val="001C64CD"/>
    <w:rsid w:val="001D6096"/>
    <w:rsid w:val="001D66E3"/>
    <w:rsid w:val="001E4C55"/>
    <w:rsid w:val="001F2EFA"/>
    <w:rsid w:val="00207BAD"/>
    <w:rsid w:val="00210FDC"/>
    <w:rsid w:val="002173BF"/>
    <w:rsid w:val="00222262"/>
    <w:rsid w:val="0023312D"/>
    <w:rsid w:val="0025375C"/>
    <w:rsid w:val="002653EC"/>
    <w:rsid w:val="002859EF"/>
    <w:rsid w:val="002A0459"/>
    <w:rsid w:val="002E6050"/>
    <w:rsid w:val="002F4732"/>
    <w:rsid w:val="00320492"/>
    <w:rsid w:val="00331471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3B7D6C"/>
    <w:rsid w:val="003C70C8"/>
    <w:rsid w:val="00402819"/>
    <w:rsid w:val="004076A2"/>
    <w:rsid w:val="00412979"/>
    <w:rsid w:val="0041636E"/>
    <w:rsid w:val="0042182C"/>
    <w:rsid w:val="004337BC"/>
    <w:rsid w:val="00454582"/>
    <w:rsid w:val="00456E64"/>
    <w:rsid w:val="00460840"/>
    <w:rsid w:val="0046499B"/>
    <w:rsid w:val="00482131"/>
    <w:rsid w:val="00491740"/>
    <w:rsid w:val="004A47AB"/>
    <w:rsid w:val="004B5FC4"/>
    <w:rsid w:val="004E457C"/>
    <w:rsid w:val="004F4C6A"/>
    <w:rsid w:val="0050591B"/>
    <w:rsid w:val="00514AA0"/>
    <w:rsid w:val="00514B25"/>
    <w:rsid w:val="00515AC6"/>
    <w:rsid w:val="005215B2"/>
    <w:rsid w:val="005411F2"/>
    <w:rsid w:val="005526D9"/>
    <w:rsid w:val="00567C38"/>
    <w:rsid w:val="005825B4"/>
    <w:rsid w:val="00585A6D"/>
    <w:rsid w:val="005A14B2"/>
    <w:rsid w:val="005B6104"/>
    <w:rsid w:val="005D13A0"/>
    <w:rsid w:val="005D5ED0"/>
    <w:rsid w:val="005F5218"/>
    <w:rsid w:val="006140D4"/>
    <w:rsid w:val="006340FC"/>
    <w:rsid w:val="00647B69"/>
    <w:rsid w:val="00661E70"/>
    <w:rsid w:val="00665152"/>
    <w:rsid w:val="006751FC"/>
    <w:rsid w:val="00676546"/>
    <w:rsid w:val="00691426"/>
    <w:rsid w:val="00696334"/>
    <w:rsid w:val="006B493F"/>
    <w:rsid w:val="006D066C"/>
    <w:rsid w:val="006D19E8"/>
    <w:rsid w:val="006D6815"/>
    <w:rsid w:val="006D719C"/>
    <w:rsid w:val="006E24F5"/>
    <w:rsid w:val="00710454"/>
    <w:rsid w:val="00735964"/>
    <w:rsid w:val="0074726D"/>
    <w:rsid w:val="00751192"/>
    <w:rsid w:val="00762900"/>
    <w:rsid w:val="00786420"/>
    <w:rsid w:val="007953B8"/>
    <w:rsid w:val="007A48C1"/>
    <w:rsid w:val="007B5E67"/>
    <w:rsid w:val="007C388F"/>
    <w:rsid w:val="007F1B5E"/>
    <w:rsid w:val="007F44F5"/>
    <w:rsid w:val="00810C5D"/>
    <w:rsid w:val="008412BB"/>
    <w:rsid w:val="00857960"/>
    <w:rsid w:val="008675FF"/>
    <w:rsid w:val="00870CD3"/>
    <w:rsid w:val="00896B0F"/>
    <w:rsid w:val="00896D38"/>
    <w:rsid w:val="008C4260"/>
    <w:rsid w:val="008C45BB"/>
    <w:rsid w:val="00916D64"/>
    <w:rsid w:val="0093092F"/>
    <w:rsid w:val="00937C7D"/>
    <w:rsid w:val="00967ED7"/>
    <w:rsid w:val="0098507E"/>
    <w:rsid w:val="009B40D1"/>
    <w:rsid w:val="009C2B2A"/>
    <w:rsid w:val="009C2CA2"/>
    <w:rsid w:val="009C5726"/>
    <w:rsid w:val="009D7FD8"/>
    <w:rsid w:val="009E7CDC"/>
    <w:rsid w:val="00A13242"/>
    <w:rsid w:val="00A15513"/>
    <w:rsid w:val="00A210E1"/>
    <w:rsid w:val="00A41D62"/>
    <w:rsid w:val="00A46FB3"/>
    <w:rsid w:val="00A548BF"/>
    <w:rsid w:val="00A87C73"/>
    <w:rsid w:val="00AA02A9"/>
    <w:rsid w:val="00AE128D"/>
    <w:rsid w:val="00B01F6C"/>
    <w:rsid w:val="00B05E2C"/>
    <w:rsid w:val="00B117ED"/>
    <w:rsid w:val="00B45380"/>
    <w:rsid w:val="00B4582F"/>
    <w:rsid w:val="00B46733"/>
    <w:rsid w:val="00B655E8"/>
    <w:rsid w:val="00B7400B"/>
    <w:rsid w:val="00B8419B"/>
    <w:rsid w:val="00B851D7"/>
    <w:rsid w:val="00BA0E7B"/>
    <w:rsid w:val="00BA5DC6"/>
    <w:rsid w:val="00BA6C54"/>
    <w:rsid w:val="00BB1B52"/>
    <w:rsid w:val="00BB44BA"/>
    <w:rsid w:val="00BC46CC"/>
    <w:rsid w:val="00BD5578"/>
    <w:rsid w:val="00C073F6"/>
    <w:rsid w:val="00C11307"/>
    <w:rsid w:val="00C16D8D"/>
    <w:rsid w:val="00C44BE5"/>
    <w:rsid w:val="00C60AF0"/>
    <w:rsid w:val="00C85032"/>
    <w:rsid w:val="00C87ECB"/>
    <w:rsid w:val="00C90CA3"/>
    <w:rsid w:val="00CB03B1"/>
    <w:rsid w:val="00CB594D"/>
    <w:rsid w:val="00CC5C23"/>
    <w:rsid w:val="00CD1602"/>
    <w:rsid w:val="00D06368"/>
    <w:rsid w:val="00D137FF"/>
    <w:rsid w:val="00D16328"/>
    <w:rsid w:val="00D210B5"/>
    <w:rsid w:val="00D21355"/>
    <w:rsid w:val="00D266D7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A3547"/>
    <w:rsid w:val="00DB350D"/>
    <w:rsid w:val="00DB5155"/>
    <w:rsid w:val="00DC678A"/>
    <w:rsid w:val="00DD1609"/>
    <w:rsid w:val="00DD591D"/>
    <w:rsid w:val="00E03704"/>
    <w:rsid w:val="00E50B52"/>
    <w:rsid w:val="00E52F97"/>
    <w:rsid w:val="00E569B4"/>
    <w:rsid w:val="00E601D5"/>
    <w:rsid w:val="00E66198"/>
    <w:rsid w:val="00E940B5"/>
    <w:rsid w:val="00EE3C7A"/>
    <w:rsid w:val="00EE5CCE"/>
    <w:rsid w:val="00EF5EA7"/>
    <w:rsid w:val="00F2390A"/>
    <w:rsid w:val="00F24EAD"/>
    <w:rsid w:val="00F33E19"/>
    <w:rsid w:val="00F402FB"/>
    <w:rsid w:val="00F6384C"/>
    <w:rsid w:val="00F705A7"/>
    <w:rsid w:val="00F74A34"/>
    <w:rsid w:val="00F8140F"/>
    <w:rsid w:val="00F90E38"/>
    <w:rsid w:val="00FA1516"/>
    <w:rsid w:val="00FA40EA"/>
    <w:rsid w:val="00FB02DA"/>
    <w:rsid w:val="00FB3DD6"/>
    <w:rsid w:val="00FB6EF8"/>
    <w:rsid w:val="00FC2288"/>
    <w:rsid w:val="00FC6266"/>
    <w:rsid w:val="00FD3176"/>
    <w:rsid w:val="00FD6338"/>
    <w:rsid w:val="00FD7C84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rgincutdefaulttitletzk54">
    <w:name w:val="rgincutdefault_title__tzk54"/>
    <w:basedOn w:val="a0"/>
    <w:rsid w:val="00F8140F"/>
  </w:style>
  <w:style w:type="character" w:customStyle="1" w:styleId="channelbuttontitleruidq">
    <w:name w:val="channelbutton_title__ruidq"/>
    <w:basedOn w:val="a0"/>
    <w:rsid w:val="00F8140F"/>
  </w:style>
  <w:style w:type="character" w:customStyle="1" w:styleId="20">
    <w:name w:val="Заголовок 2 Знак"/>
    <w:basedOn w:val="a0"/>
    <w:link w:val="2"/>
    <w:uiPriority w:val="9"/>
    <w:semiHidden/>
    <w:rsid w:val="005F5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gvideocomponentlinkduapy">
    <w:name w:val="rgvideocomponent_link__duapy"/>
    <w:basedOn w:val="a0"/>
    <w:rsid w:val="005F5218"/>
  </w:style>
  <w:style w:type="character" w:customStyle="1" w:styleId="article-imgdescription">
    <w:name w:val="article-img__description"/>
    <w:basedOn w:val="a0"/>
    <w:rsid w:val="005F5218"/>
  </w:style>
  <w:style w:type="character" w:customStyle="1" w:styleId="article-imgsource">
    <w:name w:val="article-img__source"/>
    <w:basedOn w:val="a0"/>
    <w:rsid w:val="005F5218"/>
  </w:style>
  <w:style w:type="character" w:styleId="af1">
    <w:name w:val="Intense Emphasis"/>
    <w:basedOn w:val="a0"/>
    <w:uiPriority w:val="21"/>
    <w:qFormat/>
    <w:rsid w:val="00A41D6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rgincutdefaulttitletzk54">
    <w:name w:val="rgincutdefault_title__tzk54"/>
    <w:basedOn w:val="a0"/>
    <w:rsid w:val="00F8140F"/>
  </w:style>
  <w:style w:type="character" w:customStyle="1" w:styleId="channelbuttontitleruidq">
    <w:name w:val="channelbutton_title__ruidq"/>
    <w:basedOn w:val="a0"/>
    <w:rsid w:val="00F8140F"/>
  </w:style>
  <w:style w:type="character" w:customStyle="1" w:styleId="20">
    <w:name w:val="Заголовок 2 Знак"/>
    <w:basedOn w:val="a0"/>
    <w:link w:val="2"/>
    <w:uiPriority w:val="9"/>
    <w:semiHidden/>
    <w:rsid w:val="005F5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gvideocomponentlinkduapy">
    <w:name w:val="rgvideocomponent_link__duapy"/>
    <w:basedOn w:val="a0"/>
    <w:rsid w:val="005F5218"/>
  </w:style>
  <w:style w:type="character" w:customStyle="1" w:styleId="article-imgdescription">
    <w:name w:val="article-img__description"/>
    <w:basedOn w:val="a0"/>
    <w:rsid w:val="005F5218"/>
  </w:style>
  <w:style w:type="character" w:customStyle="1" w:styleId="article-imgsource">
    <w:name w:val="article-img__source"/>
    <w:basedOn w:val="a0"/>
    <w:rsid w:val="005F5218"/>
  </w:style>
  <w:style w:type="character" w:styleId="af1">
    <w:name w:val="Intense Emphasis"/>
    <w:basedOn w:val="a0"/>
    <w:uiPriority w:val="21"/>
    <w:qFormat/>
    <w:rsid w:val="00A41D6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4138">
          <w:marLeft w:val="0"/>
          <w:marRight w:val="0"/>
          <w:marTop w:val="420"/>
          <w:marBottom w:val="0"/>
          <w:divBdr>
            <w:top w:val="single" w:sz="12" w:space="0" w:color="212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8959">
          <w:marLeft w:val="0"/>
          <w:marRight w:val="0"/>
          <w:marTop w:val="825"/>
          <w:marBottom w:val="0"/>
          <w:divBdr>
            <w:top w:val="single" w:sz="12" w:space="31" w:color="21212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8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3890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587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0703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16829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94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08309396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0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225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62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2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3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27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721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79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89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35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223141">
                                                                                          <w:marLeft w:val="0"/>
                                                                                          <w:marRight w:val="218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2778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12956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728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922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1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643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917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635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72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13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74509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53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0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3389256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004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405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311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7228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950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9303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385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4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603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1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4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7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9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99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79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98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17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0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36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001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89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573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02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084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0005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48288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13369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5820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4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685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930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7932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5892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07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211616825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1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24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23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9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2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26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225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303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116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79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6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9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38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806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33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679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9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9362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92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85418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02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9315030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576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1286705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841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521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04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80342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128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78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42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05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461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684905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688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259658">
                  <w:marLeft w:val="90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5165">
                  <w:marLeft w:val="900"/>
                  <w:marRight w:val="90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46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71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579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394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98063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71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45768167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42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801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50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54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32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97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96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824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34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76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85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70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74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99365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071638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0538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58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438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8837071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6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645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868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90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36187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011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52944286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736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3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06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75053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74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0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86332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1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7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188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3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41207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7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8469">
                              <w:marLeft w:val="0"/>
                              <w:marRight w:val="54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01621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6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1997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79240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7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192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F5F5F5"/>
                                <w:left w:val="none" w:sz="0" w:space="0" w:color="auto"/>
                                <w:bottom w:val="single" w:sz="6" w:space="15" w:color="F5F5F5"/>
                                <w:right w:val="none" w:sz="0" w:space="0" w:color="auto"/>
                              </w:divBdr>
                              <w:divsChild>
                                <w:div w:id="8416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73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36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054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7403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86919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219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7577905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33EC-C6FD-4AAB-BA42-04565D0A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Мухортова</cp:lastModifiedBy>
  <cp:revision>3</cp:revision>
  <cp:lastPrinted>2025-01-30T08:44:00Z</cp:lastPrinted>
  <dcterms:created xsi:type="dcterms:W3CDTF">2025-02-04T07:14:00Z</dcterms:created>
  <dcterms:modified xsi:type="dcterms:W3CDTF">2025-02-04T07:18:00Z</dcterms:modified>
</cp:coreProperties>
</file>